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B43EF" w14:textId="59D01551" w:rsidR="00A64959" w:rsidRPr="00020E6F" w:rsidRDefault="00BA3BED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 w:rsidRPr="00BA3BED">
        <w:rPr>
          <w:rFonts w:ascii="Lucida Sans Unicode" w:hAnsi="Lucida Sans Unicode" w:cs="Lucida Sans Unicode"/>
          <w:b/>
        </w:rPr>
        <w:t>Prilog 1.1.</w:t>
      </w: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14BC0AAB" w14:textId="77777777" w:rsidR="006C3D22" w:rsidRDefault="006C3D22" w:rsidP="006C3D22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07713E58" w14:textId="5D658F75" w:rsidR="006C3D22" w:rsidRDefault="006C3D22" w:rsidP="006C3D22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 w:rsidRPr="007C2E89">
        <w:rPr>
          <w:rFonts w:ascii="Lucida Sans Unicode" w:hAnsi="Lucida Sans Unicode" w:cs="Lucida Sans Unicode"/>
          <w:b/>
        </w:rPr>
        <w:t>KK.</w:t>
      </w:r>
      <w:r w:rsidR="00230FC6">
        <w:rPr>
          <w:rFonts w:ascii="Lucida Sans Unicode" w:hAnsi="Lucida Sans Unicode" w:cs="Lucida Sans Unicode"/>
          <w:b/>
        </w:rPr>
        <w:t>07.XXXXX</w:t>
      </w:r>
    </w:p>
    <w:p w14:paraId="1E7170CA" w14:textId="77777777" w:rsidR="006C3D22" w:rsidRPr="00234370" w:rsidRDefault="006C3D22" w:rsidP="006C3D22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0100BF6B" w14:textId="53F4F087" w:rsidR="006C3D22" w:rsidRPr="00234370" w:rsidRDefault="00230FC6" w:rsidP="006C3D22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NAZIV PROJEKTA</w:t>
      </w:r>
    </w:p>
    <w:p w14:paraId="72AAEA01" w14:textId="77777777" w:rsidR="00172526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2A407FBD" w14:textId="77777777" w:rsidR="006C3D22" w:rsidRDefault="006C3D22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0822631A" w14:textId="77777777" w:rsidR="006C3D22" w:rsidRPr="00020E6F" w:rsidRDefault="006C3D22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02019185" w14:textId="77777777" w:rsidR="00A64959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1B64378" w14:textId="77777777" w:rsidR="00E4744C" w:rsidRPr="00020E6F" w:rsidRDefault="00E4744C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13854F0" w14:textId="0B701275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1BAA39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Ministarstvo mora, prometa i infrastrukture,</w:t>
      </w:r>
    </w:p>
    <w:p w14:paraId="005E2FEB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Prisavlje 14, 10000 Zagreb,</w:t>
      </w:r>
    </w:p>
    <w:p w14:paraId="3860EA5E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Osobni identifikacijski broj (OIB): 22874515170</w:t>
      </w:r>
    </w:p>
    <w:p w14:paraId="790BE120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Kao Posredničko tijelo 1 (u daljnjem tekstu: PT1)</w:t>
      </w:r>
    </w:p>
    <w:p w14:paraId="57C89411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52B5D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i</w:t>
      </w:r>
    </w:p>
    <w:p w14:paraId="26BD6ACD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B6F00C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Središnja agencija za financiranje i ugovaranje programa i projekata Europske unije,</w:t>
      </w:r>
    </w:p>
    <w:p w14:paraId="4423D154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Ulica grada Vukovara 284 (objekt C), 10000 Zagreb,</w:t>
      </w:r>
    </w:p>
    <w:p w14:paraId="2D225C9B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Osobni identifikacijski broj (OIB): 11548277852</w:t>
      </w:r>
    </w:p>
    <w:p w14:paraId="1A477F07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Kao Posredničko tijelo 2 (u daljnjem tekstu: PT2), zajednički obuhvaćeni pojmom PT-ovi</w:t>
      </w:r>
    </w:p>
    <w:p w14:paraId="43E0E56B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CE045A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D22">
        <w:rPr>
          <w:rFonts w:ascii="Times New Roman" w:hAnsi="Times New Roman"/>
          <w:sz w:val="24"/>
          <w:szCs w:val="24"/>
        </w:rPr>
        <w:t>s jedne strane, i</w:t>
      </w:r>
    </w:p>
    <w:p w14:paraId="6B89B94C" w14:textId="77777777" w:rsidR="006C3D22" w:rsidRPr="006C3D22" w:rsidRDefault="006C3D22" w:rsidP="006C3D2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571B2D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>Korisnik bespovratnih sredstava iz europskih strukturnih i investicijskih fondova (u nastavku teksta: Fondovi)</w:t>
      </w:r>
    </w:p>
    <w:p w14:paraId="51BA623E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7657B6A4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 xml:space="preserve">&lt;Pravni oblik&gt;  </w:t>
      </w:r>
    </w:p>
    <w:p w14:paraId="1E06B4C8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>&lt;OIB &gt;</w:t>
      </w:r>
      <w:r w:rsidRPr="00230FC6">
        <w:rPr>
          <w:rFonts w:ascii="Times New Roman" w:hAnsi="Times New Roman"/>
          <w:sz w:val="24"/>
          <w:szCs w:val="24"/>
        </w:rPr>
        <w:tab/>
      </w:r>
    </w:p>
    <w:p w14:paraId="0252123C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21923668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013DE684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 xml:space="preserve"> (u nastavku teksta: Korisnik)</w:t>
      </w:r>
    </w:p>
    <w:p w14:paraId="3EC0F8F2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0C1B2F17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 xml:space="preserve">s druge strane, </w:t>
      </w:r>
    </w:p>
    <w:p w14:paraId="09EA35C3" w14:textId="77777777" w:rsidR="00230FC6" w:rsidRPr="00230FC6" w:rsidRDefault="00230FC6" w:rsidP="00230FC6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6DE3B96D" w14:textId="791D3A5A" w:rsidR="00A64959" w:rsidRPr="00020E6F" w:rsidRDefault="00230FC6" w:rsidP="00230FC6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>(u nastavku teksta: Strane) složile su se kako slijedi:</w:t>
      </w:r>
    </w:p>
    <w:p w14:paraId="544D7DE9" w14:textId="30E71C53" w:rsidR="00A64959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F30286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30286">
        <w:rPr>
          <w:rFonts w:ascii="Times New Roman" w:hAnsi="Times New Roman"/>
          <w:b/>
          <w:sz w:val="24"/>
          <w:szCs w:val="24"/>
        </w:rPr>
        <w:lastRenderedPageBreak/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5976F6D6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</w:t>
      </w:r>
      <w:r w:rsidR="006C3D22">
        <w:rPr>
          <w:rFonts w:ascii="Times New Roman" w:hAnsi="Times New Roman"/>
          <w:sz w:val="24"/>
          <w:szCs w:val="24"/>
        </w:rPr>
        <w:t>:</w:t>
      </w:r>
      <w:r w:rsidR="006C3D22" w:rsidRPr="006C3D22">
        <w:t xml:space="preserve"> </w:t>
      </w:r>
      <w:r w:rsidR="00230FC6">
        <w:t>„____________“</w:t>
      </w: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003DE70C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172526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, za koje Korisnik ovim putem izjavljuje da ih je u cijelosti primio na znanje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41C87F76" w14:textId="77777777" w:rsidR="00E4744C" w:rsidRDefault="00E4744C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E027343" w14:textId="77777777" w:rsidR="00355DD6" w:rsidRPr="00020E6F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F30286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F30286">
        <w:rPr>
          <w:rFonts w:ascii="Times New Roman" w:hAnsi="Times New Roman"/>
          <w:b/>
          <w:i/>
          <w:sz w:val="24"/>
          <w:szCs w:val="24"/>
        </w:rPr>
        <w:t>Provedba Projekta</w:t>
      </w:r>
    </w:p>
    <w:p w14:paraId="1E2BEBDF" w14:textId="77777777" w:rsidR="007B0B04" w:rsidRPr="00F30286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b/>
          <w:sz w:val="24"/>
          <w:szCs w:val="24"/>
        </w:rPr>
      </w:pPr>
    </w:p>
    <w:p w14:paraId="3B8F1919" w14:textId="62BB2D5F" w:rsidR="00A64959" w:rsidRPr="00F30286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30286">
        <w:rPr>
          <w:rFonts w:ascii="Times New Roman" w:hAnsi="Times New Roman"/>
          <w:b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3CEA590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Pr="00020E6F">
        <w:rPr>
          <w:rFonts w:ascii="Times New Roman" w:hAnsi="Times New Roman"/>
          <w:sz w:val="24"/>
          <w:szCs w:val="24"/>
        </w:rPr>
        <w:t>Strana te je na snazi do izvršenja svih obaveza ugovornih Strana</w:t>
      </w:r>
      <w:r w:rsidR="001D252D" w:rsidRPr="001D252D">
        <w:rPr>
          <w:rFonts w:ascii="Times New Roman" w:hAnsi="Times New Roman"/>
          <w:sz w:val="24"/>
          <w:szCs w:val="24"/>
        </w:rPr>
        <w:t>, odnosno do dana raskida ugovora.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61D55EC6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34366EA2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F30286">
        <w:rPr>
          <w:rFonts w:ascii="Times New Roman" w:hAnsi="Times New Roman"/>
          <w:sz w:val="24"/>
          <w:szCs w:val="24"/>
        </w:rPr>
        <w:t xml:space="preserve">  </w:t>
      </w:r>
      <w:r w:rsidR="00F30286" w:rsidRPr="00F30286">
        <w:rPr>
          <w:rFonts w:ascii="Times New Roman" w:hAnsi="Times New Roman"/>
          <w:sz w:val="24"/>
          <w:szCs w:val="24"/>
        </w:rPr>
        <w:t>Završni zahtjev za nadoknadom sredstava i Završno izvješće podnose se PT-u 2 u roku od 30 (trideset) dana od isteka razdoblja provedbe Projekta kako je naznačeno u točki 2.2. ovog Ugovora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15C8AEB5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</w:t>
      </w:r>
      <w:r w:rsidR="00F30286">
        <w:rPr>
          <w:rFonts w:ascii="Times New Roman" w:hAnsi="Times New Roman"/>
          <w:sz w:val="24"/>
          <w:szCs w:val="24"/>
        </w:rPr>
        <w:t xml:space="preserve"> </w:t>
      </w:r>
      <w:r w:rsidR="00F30286" w:rsidRPr="00F30286">
        <w:rPr>
          <w:rFonts w:ascii="Times New Roman" w:hAnsi="Times New Roman"/>
          <w:sz w:val="24"/>
          <w:szCs w:val="24"/>
        </w:rPr>
        <w:t>Korisnik Zahtjev za nadoknadom sredstava podnosi najmanje 1 (jednom) svaka 3 (tri) mjeseca u roku od 15 dana od isteka svaka (3) tri mjeseca od sklapanja ugovora, za to tromjesečno razdoblje.</w:t>
      </w:r>
    </w:p>
    <w:p w14:paraId="09FDD599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E31F8F" w14:textId="49B5FC86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</w:t>
      </w:r>
      <w:r>
        <w:rPr>
          <w:rFonts w:ascii="Times New Roman" w:hAnsi="Times New Roman"/>
          <w:sz w:val="24"/>
          <w:szCs w:val="24"/>
        </w:rPr>
        <w:tab/>
      </w:r>
      <w:r w:rsidRPr="00F30286">
        <w:rPr>
          <w:rFonts w:ascii="Times New Roman" w:hAnsi="Times New Roman"/>
          <w:sz w:val="24"/>
          <w:szCs w:val="24"/>
        </w:rPr>
        <w:t>U skladu s člankom 13.5. Općih uvjeta, Korisnik može podnositi Zahtjeve za  nadoknadom sredstava češće od propisanog u točki 2.5 ovog članka, ako su zadovoljeni uvjeti iz točke 3.5.</w:t>
      </w:r>
      <w:r w:rsidR="001226C2">
        <w:rPr>
          <w:rFonts w:ascii="Times New Roman" w:hAnsi="Times New Roman"/>
          <w:sz w:val="24"/>
          <w:szCs w:val="24"/>
        </w:rPr>
        <w:t xml:space="preserve"> ovog Ugovora</w:t>
      </w:r>
      <w:r w:rsidRPr="00F30286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AE9A5D1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08B332C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736D65C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3E86887" w14:textId="77777777" w:rsidR="00230FC6" w:rsidRDefault="00230FC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DCA43D1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3986BD6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96DD273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1547798" w14:textId="77777777" w:rsidR="00230FC6" w:rsidRDefault="00230FC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52F5A39" w14:textId="77777777" w:rsidR="00F30286" w:rsidRDefault="00F302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F30286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F30286">
        <w:rPr>
          <w:rFonts w:ascii="Times New Roman" w:hAnsi="Times New Roman"/>
          <w:b/>
          <w:i/>
          <w:sz w:val="24"/>
          <w:szCs w:val="24"/>
        </w:rPr>
        <w:lastRenderedPageBreak/>
        <w:t>Iznos bespovratnih sredstava, postotak financiranja Projekta i uređenje plaćanja</w:t>
      </w:r>
    </w:p>
    <w:p w14:paraId="43733B66" w14:textId="77777777" w:rsidR="007B0B04" w:rsidRPr="00F30286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</w:p>
    <w:p w14:paraId="56B915AC" w14:textId="03F45AF8" w:rsidR="00A64959" w:rsidRPr="00F30286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30286">
        <w:rPr>
          <w:rFonts w:ascii="Times New Roman" w:hAnsi="Times New Roman"/>
          <w:b/>
          <w:sz w:val="24"/>
          <w:szCs w:val="24"/>
        </w:rPr>
        <w:t>Članak 3.</w:t>
      </w:r>
      <w:r w:rsidR="001B4B86" w:rsidRPr="00F30286">
        <w:rPr>
          <w:rFonts w:ascii="Times New Roman" w:hAnsi="Times New Roman"/>
          <w:b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69F8052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726781D" w14:textId="189F0EE3" w:rsidR="00F30286" w:rsidRPr="00F30286" w:rsidRDefault="00A64959" w:rsidP="00F302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</w:r>
      <w:r w:rsidR="00F30286" w:rsidRPr="00F30286">
        <w:rPr>
          <w:rFonts w:ascii="Times New Roman" w:hAnsi="Times New Roman"/>
          <w:sz w:val="24"/>
          <w:szCs w:val="24"/>
        </w:rPr>
        <w:t xml:space="preserve">Dodjeljuju se bespovratna sredstva u iznosu od &lt;…&gt; kuna što je najviši mogući iznos sufinanciranja ukupno utvrđene vrijednosti prihvatljivih izdataka Projekta navedenih u </w:t>
      </w:r>
      <w:r w:rsidR="001226C2">
        <w:rPr>
          <w:rFonts w:ascii="Times New Roman" w:hAnsi="Times New Roman"/>
          <w:sz w:val="24"/>
          <w:szCs w:val="24"/>
        </w:rPr>
        <w:t>stavku</w:t>
      </w:r>
      <w:r w:rsidR="00F30286" w:rsidRPr="00F30286">
        <w:rPr>
          <w:rFonts w:ascii="Times New Roman" w:hAnsi="Times New Roman"/>
          <w:sz w:val="24"/>
          <w:szCs w:val="24"/>
        </w:rPr>
        <w:t xml:space="preserve"> 3.2. ovog članka. </w:t>
      </w:r>
    </w:p>
    <w:p w14:paraId="09DAC13D" w14:textId="20E70D11" w:rsidR="00F30286" w:rsidRPr="00F30286" w:rsidRDefault="00F30286" w:rsidP="00F302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F30286">
        <w:rPr>
          <w:rFonts w:ascii="Times New Roman" w:hAnsi="Times New Roman"/>
          <w:sz w:val="24"/>
          <w:szCs w:val="24"/>
        </w:rPr>
        <w:t>Iznosi bespovratnih sredstava koji se plaćaju Korisniku tijekom provedbe Projekta i konačni iznos financiranja utvrđuju se u skladu s Opći</w:t>
      </w:r>
      <w:r w:rsidR="001226C2">
        <w:rPr>
          <w:rFonts w:ascii="Times New Roman" w:hAnsi="Times New Roman"/>
          <w:sz w:val="24"/>
          <w:szCs w:val="24"/>
        </w:rPr>
        <w:t>m</w:t>
      </w:r>
      <w:r w:rsidRPr="00F30286">
        <w:rPr>
          <w:rFonts w:ascii="Times New Roman" w:hAnsi="Times New Roman"/>
          <w:sz w:val="24"/>
          <w:szCs w:val="24"/>
        </w:rPr>
        <w:t xml:space="preserve"> uvjet</w:t>
      </w:r>
      <w:r w:rsidR="001226C2">
        <w:rPr>
          <w:rFonts w:ascii="Times New Roman" w:hAnsi="Times New Roman"/>
          <w:sz w:val="24"/>
          <w:szCs w:val="24"/>
        </w:rPr>
        <w:t>im</w:t>
      </w:r>
      <w:r w:rsidRPr="00F30286">
        <w:rPr>
          <w:rFonts w:ascii="Times New Roman" w:hAnsi="Times New Roman"/>
          <w:sz w:val="24"/>
          <w:szCs w:val="24"/>
        </w:rPr>
        <w:t>a Ugovora.</w:t>
      </w:r>
    </w:p>
    <w:p w14:paraId="4BA790F6" w14:textId="5A4A7B78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304FF6BD" w:rsidR="00DF6F2B" w:rsidRDefault="001D4D97" w:rsidP="00F302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</w:t>
      </w:r>
      <w:r w:rsidR="00F30286"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F328CB" w14:textId="1F54102C" w:rsidR="00A64959" w:rsidRDefault="00E4744C" w:rsidP="00423F0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230FC6">
        <w:rPr>
          <w:rFonts w:ascii="Times New Roman" w:hAnsi="Times New Roman"/>
          <w:sz w:val="24"/>
          <w:szCs w:val="24"/>
        </w:rPr>
        <w:t>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423F03">
        <w:rPr>
          <w:rFonts w:ascii="Times New Roman" w:hAnsi="Times New Roman"/>
          <w:sz w:val="24"/>
          <w:szCs w:val="24"/>
        </w:rPr>
        <w:t xml:space="preserve"> </w:t>
      </w:r>
      <w:r w:rsidR="00423F03" w:rsidRPr="00423F03">
        <w:rPr>
          <w:rFonts w:ascii="Times New Roman" w:hAnsi="Times New Roman"/>
          <w:sz w:val="24"/>
          <w:szCs w:val="24"/>
        </w:rPr>
        <w:t xml:space="preserve">Najniži iznos izdatka koji se može prikazati u Zahtjevu za nadoknadom sredstava iz članka 13. Općih uvjeta iznosi </w:t>
      </w:r>
      <w:r w:rsidR="00230FC6">
        <w:rPr>
          <w:rFonts w:ascii="Times New Roman" w:hAnsi="Times New Roman"/>
          <w:sz w:val="24"/>
          <w:szCs w:val="24"/>
        </w:rPr>
        <w:t>5</w:t>
      </w:r>
      <w:r w:rsidR="00423F03" w:rsidRPr="00423F03">
        <w:rPr>
          <w:rFonts w:ascii="Times New Roman" w:hAnsi="Times New Roman"/>
          <w:sz w:val="24"/>
          <w:szCs w:val="24"/>
        </w:rPr>
        <w:t>0.000,00 kuna. Navedeno ograničenje se ne primjenjuje pri podnošenju Završnog zahtjeva za nadoknadom sredstava.</w:t>
      </w:r>
    </w:p>
    <w:p w14:paraId="7B063098" w14:textId="77777777" w:rsidR="00423F03" w:rsidRDefault="00423F03" w:rsidP="00423F0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D8EFCF" w14:textId="68F639CF" w:rsidR="00A64959" w:rsidRDefault="00423F03" w:rsidP="00423F0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230FC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19BAEA4" w14:textId="77777777" w:rsidR="00423F03" w:rsidRDefault="00423F03" w:rsidP="00423F0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DF6FB9B" w14:textId="3AEF56B6" w:rsidR="00355DD6" w:rsidRDefault="00423F03" w:rsidP="00423F03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230FC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423F03">
        <w:rPr>
          <w:rFonts w:ascii="Times New Roman" w:hAnsi="Times New Roman"/>
          <w:sz w:val="24"/>
          <w:szCs w:val="24"/>
        </w:rPr>
        <w:t>Iznosi u ovom Ugovoru izraženi su u sukladno iznosima iz Odluke o financiranju Projekta KLASA: ______________, URBROJ: ____________ od ___________ godine.</w:t>
      </w:r>
    </w:p>
    <w:p w14:paraId="2D44D584" w14:textId="77777777" w:rsidR="001D4D97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A18F0B" w14:textId="639E7E00" w:rsidR="00DF6F2B" w:rsidRPr="00E7346F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E7346F">
        <w:rPr>
          <w:rFonts w:ascii="Times New Roman" w:hAnsi="Times New Roman"/>
          <w:b/>
          <w:i/>
          <w:sz w:val="24"/>
          <w:szCs w:val="24"/>
        </w:rPr>
        <w:t>Trajnost projekta</w:t>
      </w:r>
      <w:r w:rsidR="00AF7D03" w:rsidRPr="00E7346F">
        <w:rPr>
          <w:rFonts w:ascii="Times New Roman" w:hAnsi="Times New Roman"/>
          <w:b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E7346F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2A6F375F" w14:textId="318B6A44" w:rsidR="00A64959" w:rsidRPr="00E7346F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7346F">
        <w:rPr>
          <w:rFonts w:ascii="Times New Roman" w:hAnsi="Times New Roman"/>
          <w:b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0A3C7A2C" w:rsidR="00A64959" w:rsidRPr="00E7346F" w:rsidRDefault="00E7346F" w:rsidP="00E7346F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7346F">
        <w:rPr>
          <w:rFonts w:ascii="Times New Roman" w:hAnsi="Times New Roman"/>
          <w:sz w:val="24"/>
          <w:szCs w:val="24"/>
        </w:rPr>
        <w:t>4.1.</w:t>
      </w:r>
      <w:r w:rsidRPr="00E7346F">
        <w:rPr>
          <w:rFonts w:ascii="Times New Roman" w:hAnsi="Times New Roman"/>
          <w:sz w:val="24"/>
          <w:szCs w:val="24"/>
        </w:rPr>
        <w:tab/>
        <w:t xml:space="preserve">Ograničenja opisana u članku 10. Općih uvjeta Ugovora primjenjuju se pet (5) godina nakon završnog plaćanja Korisniku. </w:t>
      </w: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2B360C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2B360C">
        <w:rPr>
          <w:rFonts w:ascii="Times New Roman" w:hAnsi="Times New Roman"/>
          <w:b/>
          <w:i/>
          <w:sz w:val="24"/>
          <w:szCs w:val="24"/>
        </w:rPr>
        <w:t>Partneri</w:t>
      </w:r>
    </w:p>
    <w:p w14:paraId="030BC3DA" w14:textId="77777777" w:rsidR="00DF6F2B" w:rsidRPr="002B360C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F4169B7" w14:textId="7A862019" w:rsidR="00A64959" w:rsidRPr="002B360C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B360C">
        <w:rPr>
          <w:rFonts w:ascii="Times New Roman" w:hAnsi="Times New Roman"/>
          <w:b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EAD60DB" w14:textId="77777777" w:rsidR="00230FC6" w:rsidRPr="00230FC6" w:rsidRDefault="002B360C" w:rsidP="00230FC6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 xml:space="preserve">5.1. </w:t>
      </w:r>
      <w:r w:rsidRPr="002B360C">
        <w:rPr>
          <w:rFonts w:ascii="Times New Roman" w:hAnsi="Times New Roman"/>
          <w:sz w:val="24"/>
          <w:szCs w:val="24"/>
        </w:rPr>
        <w:tab/>
      </w:r>
      <w:r w:rsidR="00230FC6" w:rsidRPr="00230FC6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5C69B31C" w14:textId="77777777" w:rsidR="00230FC6" w:rsidRPr="00230FC6" w:rsidRDefault="00230FC6" w:rsidP="00230FC6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E091542" w14:textId="77777777" w:rsidR="00230FC6" w:rsidRPr="00230FC6" w:rsidRDefault="00230FC6" w:rsidP="00230FC6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t>&lt;Navesti puno ime/ naziv partnera i njegov OIB&gt;;</w:t>
      </w:r>
    </w:p>
    <w:p w14:paraId="1E03ACA2" w14:textId="1D8167E2" w:rsidR="00355DD6" w:rsidRDefault="00230FC6" w:rsidP="00230FC6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230FC6">
        <w:rPr>
          <w:rFonts w:ascii="Times New Roman" w:hAnsi="Times New Roman"/>
          <w:sz w:val="24"/>
          <w:szCs w:val="24"/>
        </w:rPr>
        <w:lastRenderedPageBreak/>
        <w:t>&lt;Sporazum o partnerstvu je prilog ovog Ugovora&gt;</w:t>
      </w: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2B360C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2B360C">
        <w:rPr>
          <w:rFonts w:ascii="Times New Roman" w:hAnsi="Times New Roman"/>
          <w:b/>
          <w:i/>
          <w:sz w:val="24"/>
          <w:szCs w:val="24"/>
        </w:rPr>
        <w:t>Neprihvatljivi izdaci</w:t>
      </w:r>
    </w:p>
    <w:p w14:paraId="78F92323" w14:textId="77777777" w:rsidR="002246DE" w:rsidRPr="002B360C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78FADF55" w14:textId="068A589F" w:rsidR="00A64959" w:rsidRPr="002B360C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B360C">
        <w:rPr>
          <w:rFonts w:ascii="Times New Roman" w:hAnsi="Times New Roman"/>
          <w:b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2628E17" w14:textId="77777777" w:rsidR="002B360C" w:rsidRPr="002B360C" w:rsidRDefault="002B360C" w:rsidP="002B360C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 xml:space="preserve">6.1. </w:t>
      </w:r>
      <w:r w:rsidRPr="002B360C">
        <w:rPr>
          <w:rFonts w:ascii="Times New Roman" w:hAnsi="Times New Roman"/>
          <w:sz w:val="24"/>
          <w:szCs w:val="24"/>
        </w:rPr>
        <w:tab/>
        <w:t xml:space="preserve">Sljedeće vrste izdataka nisu prihvatljive za financiranje u okviru Projekta: </w:t>
      </w:r>
    </w:p>
    <w:p w14:paraId="69F1BD8D" w14:textId="6312F440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plaćanja bonusa zaposlenima;</w:t>
      </w:r>
    </w:p>
    <w:p w14:paraId="7A01C913" w14:textId="529704ED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bankovni troškovi za otvaranje i vođenje računa, naknade za financijske transfere i drugi troškovi u potpunosti financijske prirode;</w:t>
      </w:r>
    </w:p>
    <w:p w14:paraId="318BCB99" w14:textId="543486C0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 xml:space="preserve">PDV, izuzev PDV-a za koji Korisnik nemaju pravo ostvariti odbitak; </w:t>
      </w:r>
    </w:p>
    <w:p w14:paraId="5B0E836C" w14:textId="554A04E0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 xml:space="preserve">operativni troškovi, izuzev troškova upravljanja projektom; </w:t>
      </w:r>
    </w:p>
    <w:p w14:paraId="56D4B414" w14:textId="384CFDFC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otpremnine, doprinosi za dobrovoljna zdravstvena ili mirovinska osiguranja</w:t>
      </w:r>
      <w:r>
        <w:rPr>
          <w:rFonts w:ascii="Times New Roman" w:hAnsi="Times New Roman"/>
          <w:sz w:val="24"/>
          <w:szCs w:val="24"/>
        </w:rPr>
        <w:t xml:space="preserve"> koja nisu </w:t>
      </w:r>
      <w:r w:rsidRPr="002B360C">
        <w:rPr>
          <w:rFonts w:ascii="Times New Roman" w:hAnsi="Times New Roman"/>
          <w:sz w:val="24"/>
          <w:szCs w:val="24"/>
        </w:rPr>
        <w:t>obvezna prema nacionalnom zakonodavstvu te neoporezivi bonusi za zaposlene;</w:t>
      </w:r>
    </w:p>
    <w:p w14:paraId="390D480C" w14:textId="7FA73E77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ulaganja u kapital ili kreditna ulaganja, jamstveni fondovi;</w:t>
      </w:r>
    </w:p>
    <w:p w14:paraId="4D91B399" w14:textId="4E1838E7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troškovi povezani s kupnjom neizgrađenog zemljišta gdje je zemljište kupljeno od strane korisnika prije razdoblja prihvatljivosti izdataka;</w:t>
      </w:r>
    </w:p>
    <w:p w14:paraId="69A3DA1C" w14:textId="42F1916D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kazne, financijske globe i troškovi sudskog spora;</w:t>
      </w:r>
    </w:p>
    <w:p w14:paraId="4DF342BB" w14:textId="6FE3FC86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kupnja vozila koja se koriste u svrhu upravljanja projektom;</w:t>
      </w:r>
    </w:p>
    <w:p w14:paraId="0853E29E" w14:textId="3E79BECA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kamate na dug, izuzev bespovratnih sredstava danih u obliku subvencionirane kamate ili subvencija naknada za jamstvo;</w:t>
      </w:r>
    </w:p>
    <w:p w14:paraId="15298358" w14:textId="1C93A790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kupnja korištene opreme;</w:t>
      </w:r>
    </w:p>
    <w:p w14:paraId="74A0866E" w14:textId="76A1485B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gubici zbog fluktuacija valutnih tečaja i provizija na valutni tečaj;</w:t>
      </w:r>
    </w:p>
    <w:p w14:paraId="4D522465" w14:textId="1AE61303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izdatak povezan s trgovačkim društvima u poteškoćama, u skladu s definicijom pravila Europske unije o državnim potporama;</w:t>
      </w:r>
    </w:p>
    <w:p w14:paraId="634B0909" w14:textId="3BEA3984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doprinosi u naravi u obliku izvršavanja radova ili osiguravanja robe, usluga, zemljišta i nekretnina za koje nije izvršeno plaćanje potkrijepljeno dokumentima odgovarajuće dokazne vrijednosti;</w:t>
      </w:r>
    </w:p>
    <w:p w14:paraId="50A69003" w14:textId="1147667D" w:rsidR="002B360C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izdaci jamstava za pred-financiranje koja izdaje banka ili druga financijska institucija;</w:t>
      </w:r>
    </w:p>
    <w:p w14:paraId="02DE1CCE" w14:textId="016F022D" w:rsidR="00355DD6" w:rsidRPr="002B360C" w:rsidRDefault="002B360C" w:rsidP="002B360C">
      <w:pPr>
        <w:pStyle w:val="ListParagraph"/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07"/>
        <w:jc w:val="both"/>
        <w:outlineLvl w:val="0"/>
        <w:rPr>
          <w:rFonts w:ascii="Times New Roman" w:hAnsi="Times New Roman"/>
          <w:sz w:val="24"/>
          <w:szCs w:val="24"/>
        </w:rPr>
      </w:pPr>
      <w:r w:rsidRPr="002B360C">
        <w:rPr>
          <w:rFonts w:ascii="Times New Roman" w:hAnsi="Times New Roman"/>
          <w:sz w:val="24"/>
          <w:szCs w:val="24"/>
        </w:rPr>
        <w:t>ostali neprihvatljivi troškovi definirani Pravilnikom o prihvatljivosti izdataka (NN, br. 143/14).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7CB88CAD" w14:textId="77777777" w:rsidR="002B360C" w:rsidRDefault="002B360C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951A748" w14:textId="77777777" w:rsidR="002B360C" w:rsidRDefault="002B360C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D35A9E" w14:textId="4557E5E0" w:rsidR="00DF6F2B" w:rsidRPr="002B360C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2B360C">
        <w:rPr>
          <w:rFonts w:ascii="Times New Roman" w:hAnsi="Times New Roman"/>
          <w:b/>
          <w:i/>
          <w:sz w:val="24"/>
          <w:szCs w:val="24"/>
        </w:rPr>
        <w:t xml:space="preserve">Mjere osiguravanja javnosti i vidljivosti  </w:t>
      </w:r>
    </w:p>
    <w:p w14:paraId="581AAA26" w14:textId="77777777" w:rsidR="002246DE" w:rsidRPr="002B360C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515380C" w14:textId="4ED431A9" w:rsidR="00A64959" w:rsidRPr="002B360C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B360C">
        <w:rPr>
          <w:rFonts w:ascii="Times New Roman" w:hAnsi="Times New Roman"/>
          <w:b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7BBED75" w14:textId="31BC4B07" w:rsidR="00442930" w:rsidRDefault="00442930" w:rsidP="001808A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860088">
        <w:rPr>
          <w:rFonts w:ascii="Times New Roman" w:hAnsi="Times New Roman"/>
          <w:sz w:val="24"/>
          <w:szCs w:val="24"/>
        </w:rPr>
        <w:t xml:space="preserve">7.1. </w:t>
      </w:r>
      <w:r w:rsidRPr="00860088">
        <w:rPr>
          <w:rFonts w:ascii="Times New Roman" w:hAnsi="Times New Roman"/>
          <w:sz w:val="24"/>
          <w:szCs w:val="24"/>
        </w:rPr>
        <w:tab/>
        <w:t>Na zahtjev PT-a 1 i PT-a 2 Korisnik se obvezuje provoditi i/ili sudjelovati u oglašavanju i mjerama osiguravanja javnosti i vidljivosti, povrh onih koje su opisane u Prilogu I ov</w:t>
      </w:r>
      <w:r w:rsidR="005A2096">
        <w:rPr>
          <w:rFonts w:ascii="Times New Roman" w:hAnsi="Times New Roman"/>
          <w:sz w:val="24"/>
          <w:szCs w:val="24"/>
        </w:rPr>
        <w:t>og Ugovora</w:t>
      </w:r>
      <w:r w:rsidRPr="00860088">
        <w:rPr>
          <w:rFonts w:ascii="Times New Roman" w:hAnsi="Times New Roman"/>
          <w:sz w:val="24"/>
          <w:szCs w:val="24"/>
        </w:rPr>
        <w:t xml:space="preserve">. </w:t>
      </w:r>
    </w:p>
    <w:p w14:paraId="6BB01894" w14:textId="77777777" w:rsidR="002A3978" w:rsidRPr="00860088" w:rsidRDefault="002A3978" w:rsidP="00442930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F9178A5" w14:textId="77777777" w:rsidR="00442930" w:rsidRPr="00860088" w:rsidRDefault="00442930" w:rsidP="001808A4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860088">
        <w:rPr>
          <w:rFonts w:ascii="Times New Roman" w:hAnsi="Times New Roman"/>
          <w:sz w:val="24"/>
          <w:szCs w:val="24"/>
        </w:rPr>
        <w:t>7.2.  Prilikom provođenja obveza u skladu s člankom 7. Općih uvjeta iz Priloga II. ovog Ugovora (Javnost i vidljivost), Korisnik je obvezan primjenjivati pravila opisana u Uputama za korisnike sredstava – Informiranje, komunikacija i vidljivost projekata financiranih u okviru Europskog fonda za regionalni razvoj (EFRR), Europskog socijalnog fonda (ESF) i Kohezijskog fonda (KF) za razdoblje 2014.-2020.  koja su objavljena na stranici:</w:t>
      </w:r>
    </w:p>
    <w:p w14:paraId="4ACE354C" w14:textId="77777777" w:rsidR="00442930" w:rsidRPr="00442930" w:rsidRDefault="00442930" w:rsidP="00442930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C7AECE0" w14:textId="715AB8B5" w:rsidR="00355DD6" w:rsidRDefault="0027142C" w:rsidP="00860088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hyperlink r:id="rId12" w:history="1">
        <w:r w:rsidR="00860088" w:rsidRPr="00884362">
          <w:rPr>
            <w:rStyle w:val="Hyperlink"/>
            <w:rFonts w:ascii="Times New Roman" w:hAnsi="Times New Roman"/>
            <w:i/>
            <w:sz w:val="24"/>
            <w:szCs w:val="24"/>
          </w:rPr>
          <w:t>https://strukturnifondovi.hr/wp-content/uploads/2017/03/Upute-za-korisnike-zadnja-verzija.pdf</w:t>
        </w:r>
      </w:hyperlink>
      <w:r w:rsidR="00860088">
        <w:rPr>
          <w:rFonts w:ascii="Times New Roman" w:hAnsi="Times New Roman"/>
          <w:i/>
          <w:sz w:val="24"/>
          <w:szCs w:val="24"/>
        </w:rPr>
        <w:t xml:space="preserve"> 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7E114A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E114A">
        <w:rPr>
          <w:rFonts w:ascii="Times New Roman" w:hAnsi="Times New Roman"/>
          <w:b/>
          <w:i/>
          <w:sz w:val="24"/>
          <w:szCs w:val="24"/>
        </w:rPr>
        <w:t>Upravljanje projektnom imovinom</w:t>
      </w:r>
      <w:r w:rsidR="00355DD6" w:rsidRPr="007E114A">
        <w:rPr>
          <w:rFonts w:ascii="Times New Roman" w:hAnsi="Times New Roman"/>
          <w:b/>
          <w:i/>
          <w:sz w:val="24"/>
          <w:szCs w:val="24"/>
        </w:rPr>
        <w:t xml:space="preserve"> i prijenos ugovora</w:t>
      </w:r>
    </w:p>
    <w:p w14:paraId="599AD804" w14:textId="77777777" w:rsidR="00DF6F2B" w:rsidRPr="007E114A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20924F5B" w14:textId="41F038DC" w:rsidR="00A64959" w:rsidRPr="007E114A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E114A">
        <w:rPr>
          <w:rFonts w:ascii="Times New Roman" w:hAnsi="Times New Roman"/>
          <w:b/>
          <w:sz w:val="24"/>
          <w:szCs w:val="24"/>
        </w:rPr>
        <w:t xml:space="preserve">Članak 8. </w:t>
      </w:r>
    </w:p>
    <w:p w14:paraId="27FB1872" w14:textId="77777777" w:rsidR="00A64959" w:rsidRPr="007E114A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6ECAEABF" w:rsidR="00A64959" w:rsidRPr="0096041A" w:rsidRDefault="00A64959" w:rsidP="0096041A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6041A">
        <w:rPr>
          <w:rFonts w:ascii="Times New Roman" w:hAnsi="Times New Roman"/>
          <w:sz w:val="24"/>
          <w:szCs w:val="24"/>
        </w:rPr>
        <w:t>8.1.</w:t>
      </w:r>
      <w:r w:rsidR="00286B56" w:rsidRPr="0096041A">
        <w:rPr>
          <w:rFonts w:ascii="Times New Roman" w:hAnsi="Times New Roman"/>
          <w:sz w:val="24"/>
          <w:szCs w:val="24"/>
        </w:rPr>
        <w:t xml:space="preserve"> </w:t>
      </w:r>
      <w:r w:rsidR="00B54D9B">
        <w:rPr>
          <w:rFonts w:ascii="Times New Roman" w:hAnsi="Times New Roman"/>
          <w:sz w:val="24"/>
          <w:szCs w:val="24"/>
        </w:rPr>
        <w:tab/>
      </w:r>
      <w:r w:rsidRPr="0096041A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 w:rsidRPr="0096041A">
        <w:rPr>
          <w:rFonts w:ascii="Times New Roman" w:hAnsi="Times New Roman"/>
          <w:sz w:val="24"/>
          <w:szCs w:val="24"/>
        </w:rPr>
        <w:t>ovog Ugovora</w:t>
      </w:r>
      <w:r w:rsidR="00355DD6" w:rsidRPr="0096041A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96041A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7E114A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7E114A">
        <w:rPr>
          <w:rFonts w:ascii="Times New Roman" w:hAnsi="Times New Roman"/>
          <w:b/>
          <w:i/>
          <w:sz w:val="24"/>
          <w:szCs w:val="24"/>
        </w:rPr>
        <w:t>Ostali uvjeti</w:t>
      </w:r>
    </w:p>
    <w:p w14:paraId="62911F40" w14:textId="77777777" w:rsidR="00DF6F2B" w:rsidRPr="007E114A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5898B4B2" w14:textId="49E7E78C" w:rsidR="00DF6F2B" w:rsidRPr="007E114A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E114A">
        <w:rPr>
          <w:rFonts w:ascii="Times New Roman" w:hAnsi="Times New Roman"/>
          <w:b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886DB7" w14:textId="77777777" w:rsidR="007E114A" w:rsidRPr="007E114A" w:rsidRDefault="007E114A" w:rsidP="001808A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E114A">
        <w:rPr>
          <w:rFonts w:ascii="Times New Roman" w:hAnsi="Times New Roman"/>
          <w:sz w:val="24"/>
          <w:szCs w:val="24"/>
        </w:rPr>
        <w:t>9.1.</w:t>
      </w:r>
      <w:r w:rsidRPr="007E114A">
        <w:rPr>
          <w:rFonts w:ascii="Times New Roman" w:hAnsi="Times New Roman"/>
          <w:sz w:val="24"/>
          <w:szCs w:val="24"/>
        </w:rPr>
        <w:tab/>
        <w:t>Korisnik se obvezuje provoditi i osigurati provedbu Projekta u skladu sa cjelokupnom pravnom stečevinom Europske unije i nacionalnom regulativom, a posebno sljedećom   regulativom:</w:t>
      </w:r>
    </w:p>
    <w:p w14:paraId="08E5D38F" w14:textId="319E5EBF" w:rsidR="007E114A" w:rsidRPr="007E114A" w:rsidRDefault="007E114A" w:rsidP="007E114A">
      <w:pPr>
        <w:pStyle w:val="ListParagraph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E114A">
        <w:rPr>
          <w:rFonts w:ascii="Times New Roman" w:hAnsi="Times New Roman"/>
          <w:sz w:val="24"/>
          <w:szCs w:val="24"/>
        </w:rPr>
        <w:t>Propisima Europske unije kojima je regulirano sufinanciranje projekata iz strukturnih fondova i Kohezijskog fonda EU;</w:t>
      </w:r>
    </w:p>
    <w:p w14:paraId="4734658C" w14:textId="6E86CC88" w:rsidR="00355DD6" w:rsidRPr="007E114A" w:rsidRDefault="007E114A" w:rsidP="007E114A">
      <w:pPr>
        <w:pStyle w:val="ListParagraph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E114A">
        <w:rPr>
          <w:rFonts w:ascii="Times New Roman" w:hAnsi="Times New Roman"/>
          <w:sz w:val="24"/>
          <w:szCs w:val="24"/>
        </w:rPr>
        <w:t>Pravnom stečevinom Europske unije vezanom uz javnu nabavu i državne potpore.</w:t>
      </w: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1808A4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1808A4">
        <w:rPr>
          <w:rFonts w:ascii="Times New Roman" w:hAnsi="Times New Roman"/>
          <w:b/>
          <w:i/>
          <w:sz w:val="24"/>
          <w:szCs w:val="24"/>
        </w:rPr>
        <w:t xml:space="preserve">Komunikacija ugovornih Strana </w:t>
      </w:r>
    </w:p>
    <w:p w14:paraId="1636FC41" w14:textId="77777777" w:rsidR="00A64959" w:rsidRPr="001808A4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C5198D2" w14:textId="2572ECC8" w:rsidR="008673C2" w:rsidRPr="001808A4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808A4">
        <w:rPr>
          <w:rFonts w:ascii="Times New Roman" w:hAnsi="Times New Roman"/>
          <w:b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1808A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eFondovi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94E1EB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Za PT1</w:t>
      </w:r>
    </w:p>
    <w:p w14:paraId="46ABB782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4ABC67A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 xml:space="preserve">Ministarstvo mora, prometa i infrastrukture </w:t>
      </w:r>
    </w:p>
    <w:p w14:paraId="0CE9FE68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 xml:space="preserve">Uprava za EU fondove i strateško planiranje </w:t>
      </w:r>
    </w:p>
    <w:p w14:paraId="07D18538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Prisavlje 14, 10000 Zagreb</w:t>
      </w:r>
    </w:p>
    <w:p w14:paraId="0BF079FB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 xml:space="preserve">PT1 pisanim putem dostavlja Korisniku o podatke o osobi i adresi elektronske pošte za kontakt.  </w:t>
      </w:r>
    </w:p>
    <w:p w14:paraId="23845459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6A49CB8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Za PT2</w:t>
      </w:r>
    </w:p>
    <w:p w14:paraId="141D1623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AE707A5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 xml:space="preserve">Središnja agencija za financiranje i </w:t>
      </w:r>
    </w:p>
    <w:p w14:paraId="4C1D10FE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ugovaranje programa i projekata Europske unije</w:t>
      </w:r>
    </w:p>
    <w:p w14:paraId="1221C821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Ulica grada Vukovara 284 (objekt C), 10000 Zagreb</w:t>
      </w:r>
    </w:p>
    <w:p w14:paraId="35074406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lastRenderedPageBreak/>
        <w:t xml:space="preserve">PT2 pisanim putem dostavlja  Korisniku o podatke o osobi i adresi elektronske pošte za kontakt.  </w:t>
      </w:r>
    </w:p>
    <w:p w14:paraId="72C97032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4E21C16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Za Korisnika</w:t>
      </w:r>
    </w:p>
    <w:p w14:paraId="615C3D73" w14:textId="77777777" w:rsidR="001808A4" w:rsidRPr="001808A4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>&lt; adresa, telefaks, adresa elektronske pošte Korisnika &gt;</w:t>
      </w:r>
    </w:p>
    <w:p w14:paraId="33794D24" w14:textId="2AAE4D3B" w:rsidR="002246DE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u w:val="single"/>
        </w:rPr>
      </w:pPr>
      <w:r w:rsidRPr="001808A4">
        <w:rPr>
          <w:rFonts w:ascii="Times New Roman" w:hAnsi="Times New Roman"/>
          <w:sz w:val="24"/>
          <w:szCs w:val="24"/>
          <w:u w:val="single"/>
        </w:rPr>
        <w:t xml:space="preserve">Korisnik pisanim putem dostavlja PT- u 1 i PT-u 2 podatke o osobi i adresi elektronske pošte za kontakt.  </w:t>
      </w:r>
    </w:p>
    <w:p w14:paraId="7BD58BD9" w14:textId="77777777" w:rsidR="001808A4" w:rsidRPr="00020E6F" w:rsidRDefault="001808A4" w:rsidP="001808A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1808A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eFondovi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808A4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1808A4">
        <w:rPr>
          <w:rFonts w:ascii="Times New Roman" w:hAnsi="Times New Roman"/>
          <w:b/>
          <w:i/>
          <w:sz w:val="24"/>
          <w:szCs w:val="24"/>
        </w:rPr>
        <w:t xml:space="preserve">Odredbe o mjerodavnom pravu i rješavanju sporova proizašlih iz </w:t>
      </w:r>
      <w:r w:rsidR="002246DE" w:rsidRPr="001808A4">
        <w:rPr>
          <w:rFonts w:ascii="Times New Roman" w:hAnsi="Times New Roman"/>
          <w:b/>
          <w:i/>
          <w:sz w:val="24"/>
          <w:szCs w:val="24"/>
        </w:rPr>
        <w:t>U</w:t>
      </w:r>
      <w:r w:rsidRPr="001808A4">
        <w:rPr>
          <w:rFonts w:ascii="Times New Roman" w:hAnsi="Times New Roman"/>
          <w:b/>
          <w:i/>
          <w:sz w:val="24"/>
          <w:szCs w:val="24"/>
        </w:rPr>
        <w:t>govora</w:t>
      </w:r>
    </w:p>
    <w:p w14:paraId="5ABF3A10" w14:textId="77777777" w:rsidR="002246DE" w:rsidRPr="001808A4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07269C7E" w14:textId="749FFB60" w:rsidR="00DB1B48" w:rsidRPr="001808A4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808A4">
        <w:rPr>
          <w:rFonts w:ascii="Times New Roman" w:hAnsi="Times New Roman"/>
          <w:b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D8FBB60" w14:textId="4A63059C" w:rsidR="00BD4C1B" w:rsidRDefault="001808A4" w:rsidP="001808A4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</w:t>
      </w:r>
      <w:r w:rsidR="00BD4C1B"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="00BD4C1B"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="00BD4C1B"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="00BD4C1B" w:rsidRPr="00355DD6">
        <w:rPr>
          <w:rFonts w:ascii="Times New Roman" w:hAnsi="Times New Roman"/>
          <w:sz w:val="24"/>
          <w:szCs w:val="24"/>
        </w:rPr>
        <w:t>. Općih uvjeta.</w:t>
      </w:r>
    </w:p>
    <w:p w14:paraId="731E241A" w14:textId="77777777" w:rsidR="00355DD6" w:rsidRDefault="00355DD6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1808A4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1808A4">
        <w:rPr>
          <w:rFonts w:ascii="Times New Roman" w:hAnsi="Times New Roman"/>
          <w:b/>
          <w:i/>
          <w:sz w:val="24"/>
          <w:szCs w:val="24"/>
        </w:rPr>
        <w:t>Prilozi</w:t>
      </w:r>
    </w:p>
    <w:p w14:paraId="217C4075" w14:textId="77777777" w:rsidR="00BD4C1B" w:rsidRPr="001808A4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766E0B35" w14:textId="4BB5D153" w:rsidR="00A64959" w:rsidRPr="001808A4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1808A4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1808A4">
        <w:rPr>
          <w:rFonts w:ascii="Times New Roman" w:hAnsi="Times New Roman"/>
          <w:b/>
          <w:sz w:val="24"/>
          <w:szCs w:val="24"/>
        </w:rPr>
        <w:t>12</w:t>
      </w:r>
      <w:r w:rsidRPr="001808A4">
        <w:rPr>
          <w:rFonts w:ascii="Times New Roman" w:hAnsi="Times New Roman"/>
          <w:b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3F77BFD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</w:t>
      </w:r>
      <w:r w:rsidR="001808A4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II: Opći uvjeti koji se primjenjuju na projekte financirane iz Fondova u            financijskom razdoblju 2014.–2020.</w:t>
      </w:r>
    </w:p>
    <w:p w14:paraId="021C58CE" w14:textId="67A2CAA8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="001808A4">
        <w:rPr>
          <w:rFonts w:ascii="Times New Roman" w:hAnsi="Times New Roman"/>
          <w:sz w:val="24"/>
          <w:szCs w:val="24"/>
        </w:rPr>
        <w:t>II</w:t>
      </w:r>
      <w:r w:rsidRPr="00020E6F">
        <w:rPr>
          <w:rFonts w:ascii="Times New Roman" w:hAnsi="Times New Roman"/>
          <w:sz w:val="24"/>
          <w:szCs w:val="24"/>
        </w:rPr>
        <w:t>: Izvješće nakon provedbe Projekta</w:t>
      </w:r>
    </w:p>
    <w:p w14:paraId="2092BDAC" w14:textId="6B456F76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1808A4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71CFE3B0" w14:textId="6D0FFF22" w:rsidR="00355DD6" w:rsidRPr="00020E6F" w:rsidRDefault="001808A4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08A4">
        <w:rPr>
          <w:rFonts w:ascii="Times New Roman" w:hAnsi="Times New Roman"/>
          <w:sz w:val="24"/>
          <w:szCs w:val="24"/>
        </w:rPr>
        <w:t>Prilog V: Uvjeti korištenja sustava eFondovi za korisnike bespovratnih sredstava</w:t>
      </w:r>
    </w:p>
    <w:p w14:paraId="03C32860" w14:textId="3FC2BF0A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420316" w:rsidRDefault="000A20D5" w:rsidP="000A20D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20316">
        <w:rPr>
          <w:rFonts w:ascii="Times New Roman" w:hAnsi="Times New Roman"/>
          <w:b/>
          <w:i/>
          <w:sz w:val="24"/>
          <w:szCs w:val="24"/>
        </w:rPr>
        <w:t>Završne odredbe</w:t>
      </w:r>
    </w:p>
    <w:p w14:paraId="2D27C4CA" w14:textId="4F44525B" w:rsidR="000A20D5" w:rsidRPr="00420316" w:rsidRDefault="000A20D5" w:rsidP="004412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185EE1" w14:textId="67D13EE7" w:rsidR="000A20D5" w:rsidRPr="00420316" w:rsidRDefault="000A20D5" w:rsidP="00E474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316">
        <w:rPr>
          <w:rFonts w:ascii="Times New Roman" w:hAnsi="Times New Roman"/>
          <w:b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6CD43A7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>tri</w:t>
      </w:r>
      <w:r w:rsidR="00BD7C0D">
        <w:rPr>
          <w:rFonts w:ascii="Times New Roman" w:hAnsi="Times New Roman"/>
          <w:sz w:val="24"/>
          <w:szCs w:val="24"/>
        </w:rPr>
        <w:t xml:space="preserve"> (3)</w:t>
      </w:r>
      <w:r w:rsidR="00E474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4B1CC3B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  <w:r w:rsidR="000B095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63F4EC97" w:rsidR="00A64959" w:rsidRPr="00020E6F" w:rsidRDefault="000B0957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Oleg Butković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4625521E" w:rsidR="00A64959" w:rsidRPr="00020E6F" w:rsidRDefault="000B0957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Tomislav Petric</w:t>
            </w: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20CC2D01" w:rsidR="00A64959" w:rsidRPr="00020E6F" w:rsidRDefault="000B0957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53E74C9D" w:rsidR="00A64959" w:rsidRPr="00020E6F" w:rsidRDefault="000B0957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Ravnatelj</w:t>
            </w: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5A659A22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06D6F2F5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F3343FE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6CC460CE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44C2B0A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3FD26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9CAAE" w14:textId="77777777" w:rsidR="0027142C" w:rsidRDefault="0027142C" w:rsidP="00CE785D">
      <w:pPr>
        <w:spacing w:after="0" w:line="240" w:lineRule="auto"/>
      </w:pPr>
      <w:r>
        <w:separator/>
      </w:r>
    </w:p>
  </w:endnote>
  <w:endnote w:type="continuationSeparator" w:id="0">
    <w:p w14:paraId="44DCE951" w14:textId="77777777" w:rsidR="0027142C" w:rsidRDefault="0027142C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35ECBC85" w:rsidR="00172526" w:rsidRDefault="00172526">
            <w:pPr>
              <w:pStyle w:val="Footer"/>
              <w:jc w:val="center"/>
            </w:pP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4744C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30FC6">
              <w:rPr>
                <w:rFonts w:ascii="Times New Roman" w:hAnsi="Times New Roman"/>
                <w:b/>
                <w:bCs/>
                <w:noProof/>
              </w:rPr>
              <w:t>5</w:t>
            </w:r>
            <w:r w:rsidRPr="00E4744C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4744C">
              <w:rPr>
                <w:rFonts w:ascii="Times New Roman" w:hAnsi="Times New Roman"/>
              </w:rPr>
              <w:t xml:space="preserve"> </w:t>
            </w:r>
            <w:r>
              <w:t xml:space="preserve">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0FC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AE956" w14:textId="77777777" w:rsidR="0027142C" w:rsidRDefault="0027142C" w:rsidP="00CE785D">
      <w:pPr>
        <w:spacing w:after="0" w:line="240" w:lineRule="auto"/>
      </w:pPr>
      <w:r>
        <w:separator/>
      </w:r>
    </w:p>
  </w:footnote>
  <w:footnote w:type="continuationSeparator" w:id="0">
    <w:p w14:paraId="613B78AD" w14:textId="77777777" w:rsidR="0027142C" w:rsidRDefault="0027142C" w:rsidP="00CE7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44014"/>
    <w:multiLevelType w:val="hybridMultilevel"/>
    <w:tmpl w:val="E722AAFC"/>
    <w:lvl w:ilvl="0" w:tplc="FD02E5FC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F7BEA"/>
    <w:multiLevelType w:val="hybridMultilevel"/>
    <w:tmpl w:val="26EA3E60"/>
    <w:lvl w:ilvl="0" w:tplc="FD02E5FC">
      <w:numFmt w:val="bullet"/>
      <w:lvlText w:val="-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21D7626E"/>
    <w:multiLevelType w:val="hybridMultilevel"/>
    <w:tmpl w:val="CCF67C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5222A"/>
    <w:multiLevelType w:val="hybridMultilevel"/>
    <w:tmpl w:val="16B47984"/>
    <w:lvl w:ilvl="0" w:tplc="DF380C3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301D92"/>
    <w:multiLevelType w:val="hybridMultilevel"/>
    <w:tmpl w:val="745C69E8"/>
    <w:lvl w:ilvl="0" w:tplc="FD02E5FC">
      <w:numFmt w:val="bullet"/>
      <w:lvlText w:val="-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Žaklina Vico">
    <w15:presenceInfo w15:providerId="AD" w15:userId="S-1-5-21-770633012-169110031-1155432073-2673"/>
  </w15:person>
  <w15:person w15:author="Vedran Slaver">
    <w15:presenceInfo w15:providerId="AD" w15:userId="S-1-5-21-770633012-169110031-1155432073-2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0957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26C2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08A4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416D"/>
    <w:rsid w:val="002246DE"/>
    <w:rsid w:val="00230FC6"/>
    <w:rsid w:val="00243843"/>
    <w:rsid w:val="002518F7"/>
    <w:rsid w:val="00257143"/>
    <w:rsid w:val="0026090A"/>
    <w:rsid w:val="0027142C"/>
    <w:rsid w:val="0027338D"/>
    <w:rsid w:val="00273BBB"/>
    <w:rsid w:val="002759D4"/>
    <w:rsid w:val="00281362"/>
    <w:rsid w:val="00286B56"/>
    <w:rsid w:val="00293456"/>
    <w:rsid w:val="002A3978"/>
    <w:rsid w:val="002A7EE5"/>
    <w:rsid w:val="002B145E"/>
    <w:rsid w:val="002B360C"/>
    <w:rsid w:val="002B7F57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5DD6"/>
    <w:rsid w:val="0035707D"/>
    <w:rsid w:val="00357D3F"/>
    <w:rsid w:val="00370EA0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0316"/>
    <w:rsid w:val="00423F03"/>
    <w:rsid w:val="00424AE5"/>
    <w:rsid w:val="00426F4B"/>
    <w:rsid w:val="004341D9"/>
    <w:rsid w:val="004360B9"/>
    <w:rsid w:val="00437138"/>
    <w:rsid w:val="0044120D"/>
    <w:rsid w:val="00442930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A2096"/>
    <w:rsid w:val="005A4E9C"/>
    <w:rsid w:val="005B624A"/>
    <w:rsid w:val="005D5E1B"/>
    <w:rsid w:val="005E18FD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3D22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114A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0088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5317"/>
    <w:rsid w:val="009335F4"/>
    <w:rsid w:val="00935E59"/>
    <w:rsid w:val="00942D4A"/>
    <w:rsid w:val="0096041A"/>
    <w:rsid w:val="009609EE"/>
    <w:rsid w:val="009723AA"/>
    <w:rsid w:val="009805C2"/>
    <w:rsid w:val="00981E1A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2E7F"/>
    <w:rsid w:val="00A27FA8"/>
    <w:rsid w:val="00A32F72"/>
    <w:rsid w:val="00A3587B"/>
    <w:rsid w:val="00A37C3D"/>
    <w:rsid w:val="00A419E8"/>
    <w:rsid w:val="00A57CB4"/>
    <w:rsid w:val="00A64959"/>
    <w:rsid w:val="00A65272"/>
    <w:rsid w:val="00A6534C"/>
    <w:rsid w:val="00A67DB1"/>
    <w:rsid w:val="00A77A15"/>
    <w:rsid w:val="00A832B2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3C31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2518E"/>
    <w:rsid w:val="00B3021B"/>
    <w:rsid w:val="00B304AB"/>
    <w:rsid w:val="00B4431A"/>
    <w:rsid w:val="00B51698"/>
    <w:rsid w:val="00B54741"/>
    <w:rsid w:val="00B54D9B"/>
    <w:rsid w:val="00B56654"/>
    <w:rsid w:val="00B6381A"/>
    <w:rsid w:val="00B73000"/>
    <w:rsid w:val="00B8419D"/>
    <w:rsid w:val="00B84280"/>
    <w:rsid w:val="00B873FC"/>
    <w:rsid w:val="00B96156"/>
    <w:rsid w:val="00BA25BE"/>
    <w:rsid w:val="00BA3BED"/>
    <w:rsid w:val="00BA6E68"/>
    <w:rsid w:val="00BB31A7"/>
    <w:rsid w:val="00BC0AD5"/>
    <w:rsid w:val="00BD15AE"/>
    <w:rsid w:val="00BD4C1B"/>
    <w:rsid w:val="00BD6662"/>
    <w:rsid w:val="00BD66FD"/>
    <w:rsid w:val="00BD7C0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4259"/>
    <w:rsid w:val="00D249ED"/>
    <w:rsid w:val="00D26388"/>
    <w:rsid w:val="00D3504A"/>
    <w:rsid w:val="00D431AA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46F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3B1F"/>
    <w:rsid w:val="00EE4804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0286"/>
    <w:rsid w:val="00F33AC5"/>
    <w:rsid w:val="00F466C0"/>
    <w:rsid w:val="00F46F02"/>
    <w:rsid w:val="00F47DBD"/>
    <w:rsid w:val="00F57168"/>
    <w:rsid w:val="00F61DE7"/>
    <w:rsid w:val="00F621D3"/>
    <w:rsid w:val="00F658F0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8600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8600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strukturnifondovi.hr/wp-content/uploads/2017/03/Upute-za-korisnike-zadnja-verzija.pdf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2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5522D-5DCD-486F-AC2D-53A44693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creator>Morana Trojak</dc:creator>
  <cp:lastModifiedBy>1</cp:lastModifiedBy>
  <cp:revision>2</cp:revision>
  <cp:lastPrinted>2018-03-12T17:45:00Z</cp:lastPrinted>
  <dcterms:created xsi:type="dcterms:W3CDTF">2018-06-18T10:15:00Z</dcterms:created>
  <dcterms:modified xsi:type="dcterms:W3CDTF">2018-06-18T10:15:00Z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